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B01CB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2024年亲和生命论文奖励规则</w:t>
      </w:r>
    </w:p>
    <w:p w14:paraId="2A5DAD63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活动规则：</w:t>
      </w:r>
    </w:p>
    <w:p w14:paraId="608EFEAB">
      <w:pPr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cstheme="minorEastAsia"/>
          <w:lang w:val="en-US" w:eastAsia="zh-CN"/>
        </w:rPr>
        <w:t>≤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IF&lt;7 可获得价值300元的试剂/京东卡</w:t>
      </w:r>
    </w:p>
    <w:p w14:paraId="719EB293">
      <w:pPr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27E0E38A">
      <w:pPr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7≤IF&lt;10 可获得价值500元的试剂/京东卡</w:t>
      </w:r>
    </w:p>
    <w:p w14:paraId="5E279762">
      <w:pPr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2CD2A6DC">
      <w:pPr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10≤IF&lt;20 可获得价值1000元的试剂/京东卡</w:t>
      </w:r>
    </w:p>
    <w:p w14:paraId="52FDB1BE">
      <w:pPr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035129B4">
      <w:pPr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20≤IF&lt;30 可获得价值2000元的试剂/京东卡</w:t>
      </w:r>
    </w:p>
    <w:p w14:paraId="16167B75">
      <w:pPr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6A3743A5">
      <w:pPr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30≤IF 可获得价值3000元的试剂/京东卡</w:t>
      </w:r>
    </w:p>
    <w:p w14:paraId="6DA71D81">
      <w:pPr>
        <w:bidi w:val="0"/>
        <w:rPr>
          <w:rFonts w:hint="default"/>
          <w:lang w:val="en-US" w:eastAsia="zh-CN"/>
        </w:rPr>
      </w:pPr>
    </w:p>
    <w:p w14:paraId="6DBCA4C3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活动要求：</w:t>
      </w:r>
    </w:p>
    <w:p w14:paraId="52027D67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使用亲和生命产品在SCI期刊上发表文章，文章中注明所使用产品的正确名称以及该产品所属武汉亲和（生命）科技有限责任公司(Swiss Affinibody LifeScience AG)。</w:t>
      </w:r>
    </w:p>
    <w:p w14:paraId="684928B7">
      <w:pPr>
        <w:widowControl w:val="0"/>
        <w:numPr>
          <w:ilvl w:val="0"/>
          <w:numId w:val="0"/>
        </w:numPr>
        <w:jc w:val="both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lang w:val="en-US" w:eastAsia="zh-CN"/>
        </w:rPr>
        <w:t>2.申请者</w:t>
      </w:r>
      <w:r>
        <w:rPr>
          <w:rFonts w:hint="eastAsia"/>
          <w:lang w:val="en-US" w:eastAsia="zh-CN"/>
        </w:rPr>
        <w:t>须</w:t>
      </w:r>
      <w:r>
        <w:rPr>
          <w:rFonts w:hint="default"/>
          <w:lang w:val="en-US" w:eastAsia="zh-CN"/>
        </w:rPr>
        <w:t>为申请奖励文章的第一作者（共一作者中的第一位）或通讯作者，且每篇文章只能申请一次，同一篇文章通讯作者与第一作者同时申请时，以通讯作者的申请为准，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相同第一作者只可以申请2篇/年，超过2篇不再受理，相同通讯作者只可以申请5篇/年，超过5篇不再受理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BD013E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3.若同一文章使用多款产品，多款产品奖励不进行叠加。</w:t>
      </w:r>
    </w:p>
    <w:p w14:paraId="4E70654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申请论文奖励即表示您已默认授权予</w:t>
      </w:r>
      <w:r>
        <w:rPr>
          <w:rFonts w:hint="eastAsia"/>
          <w:lang w:val="en-US" w:eastAsia="zh-CN"/>
        </w:rPr>
        <w:t>亲和生命</w:t>
      </w:r>
      <w:r>
        <w:rPr>
          <w:rFonts w:hint="default"/>
          <w:lang w:val="en-US" w:eastAsia="zh-CN"/>
        </w:rPr>
        <w:t>文献引用、解读等官方商用宣传使用权</w:t>
      </w:r>
      <w:r>
        <w:rPr>
          <w:rFonts w:hint="eastAsia"/>
          <w:lang w:val="en-US" w:eastAsia="zh-CN"/>
        </w:rPr>
        <w:t>。</w:t>
      </w:r>
    </w:p>
    <w:p w14:paraId="3FFDCE3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活动时间：</w:t>
      </w:r>
    </w:p>
    <w:p w14:paraId="77DD34A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2024年1月1日-2024年12月31日期间发表的学术文章(以文章见刊时间为准)，奖励参照最新公布的影响因子(IF)数据(以当年公布的数据为准)。</w:t>
      </w:r>
    </w:p>
    <w:p w14:paraId="2E855F16">
      <w:pPr>
        <w:rPr>
          <w:rFonts w:hint="eastAsia"/>
          <w:lang w:val="en-US" w:eastAsia="zh-CN"/>
        </w:rPr>
      </w:pPr>
    </w:p>
    <w:p w14:paraId="73A6A17F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申请方式：</w:t>
      </w:r>
    </w:p>
    <w:p w14:paraId="312CBB37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将论文奖励申请表及论文电子版发送至邮箱:</w:t>
      </w:r>
      <w:r>
        <w:rPr>
          <w:rFonts w:hint="eastAsia"/>
          <w:lang w:val="en-US" w:eastAsia="zh-CN"/>
        </w:rPr>
        <w:t>info@affinibody.com</w:t>
      </w:r>
    </w:p>
    <w:p w14:paraId="6D99FB90"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t>并在邮件主题中写明“院校/单位+姓名+论文奖励申请”</w:t>
      </w:r>
    </w:p>
    <w:p w14:paraId="65B04FD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例如：清华大学王小明论文奖励申请</w:t>
      </w:r>
    </w:p>
    <w:p w14:paraId="110978F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经公司审核通过后，我们会尽快与申请人联系，确定</w:t>
      </w:r>
      <w:r>
        <w:rPr>
          <w:rFonts w:hint="eastAsia"/>
          <w:lang w:val="en-US" w:eastAsia="zh-CN"/>
        </w:rPr>
        <w:t>奖励</w:t>
      </w:r>
      <w:r>
        <w:rPr>
          <w:rFonts w:hint="default"/>
          <w:lang w:val="en-US" w:eastAsia="zh-CN"/>
        </w:rPr>
        <w:t>的派发事宜。</w:t>
      </w:r>
    </w:p>
    <w:p w14:paraId="0121012B">
      <w:pPr>
        <w:rPr>
          <w:rFonts w:hint="default"/>
          <w:lang w:val="en-US" w:eastAsia="zh-CN"/>
        </w:rPr>
      </w:pPr>
    </w:p>
    <w:p w14:paraId="787463C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本活动</w:t>
      </w:r>
      <w:r>
        <w:rPr>
          <w:rFonts w:hint="eastAsia"/>
          <w:lang w:val="en-US" w:eastAsia="zh-CN"/>
        </w:rPr>
        <w:t>亲和（武汉）</w:t>
      </w:r>
      <w:r>
        <w:rPr>
          <w:rFonts w:hint="default"/>
          <w:lang w:val="en-US" w:eastAsia="zh-CN"/>
        </w:rPr>
        <w:t>生命科技有限</w:t>
      </w:r>
      <w:r>
        <w:rPr>
          <w:rFonts w:hint="eastAsia"/>
          <w:lang w:val="en-US" w:eastAsia="zh-CN"/>
        </w:rPr>
        <w:t>责任</w:t>
      </w:r>
      <w:r>
        <w:rPr>
          <w:rFonts w:hint="default"/>
          <w:lang w:val="en-US" w:eastAsia="zh-CN"/>
        </w:rPr>
        <w:t>公司保留最终解释权。</w:t>
      </w:r>
    </w:p>
    <w:p w14:paraId="17992DA1">
      <w:pPr>
        <w:rPr>
          <w:rFonts w:hint="default"/>
          <w:lang w:val="en-US" w:eastAsia="zh-CN"/>
        </w:rPr>
      </w:pPr>
    </w:p>
    <w:p w14:paraId="28A1ECF8">
      <w:pPr>
        <w:bidi w:val="0"/>
        <w:rPr>
          <w:rFonts w:hint="default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783"/>
        <w:gridCol w:w="1100"/>
        <w:gridCol w:w="3261"/>
      </w:tblGrid>
      <w:tr w14:paraId="0E6DC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8522" w:type="dxa"/>
            <w:gridSpan w:val="4"/>
            <w:vAlign w:val="center"/>
          </w:tcPr>
          <w:p w14:paraId="7BF01320">
            <w:pPr>
              <w:bidi w:val="0"/>
              <w:jc w:val="center"/>
              <w:rPr>
                <w:rFonts w:hint="eastAsia"/>
                <w:b/>
                <w:bCs/>
                <w:sz w:val="40"/>
                <w:szCs w:val="48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lang w:val="en-US" w:eastAsia="zh-CN"/>
              </w:rPr>
              <w:t>亲和生命论文奖励申请表</w:t>
            </w:r>
          </w:p>
        </w:tc>
      </w:tr>
      <w:tr w14:paraId="3C90C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78" w:type="dxa"/>
            <w:vAlign w:val="center"/>
          </w:tcPr>
          <w:p w14:paraId="6E0C0C57">
            <w:pPr>
              <w:bidi w:val="0"/>
              <w:jc w:val="both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783" w:type="dxa"/>
            <w:vAlign w:val="center"/>
          </w:tcPr>
          <w:p w14:paraId="48B134E0">
            <w:pPr>
              <w:bidi w:val="0"/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 w14:paraId="2E48FD24">
            <w:pPr>
              <w:bidi w:val="0"/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61" w:type="dxa"/>
            <w:vAlign w:val="center"/>
          </w:tcPr>
          <w:p w14:paraId="360C81CC">
            <w:pPr>
              <w:bidi w:val="0"/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49240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8" w:type="dxa"/>
            <w:vAlign w:val="center"/>
          </w:tcPr>
          <w:p w14:paraId="22F7A248">
            <w:pPr>
              <w:bidi w:val="0"/>
              <w:jc w:val="both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所属院校</w:t>
            </w:r>
          </w:p>
        </w:tc>
        <w:tc>
          <w:tcPr>
            <w:tcW w:w="7144" w:type="dxa"/>
            <w:gridSpan w:val="3"/>
            <w:vAlign w:val="center"/>
          </w:tcPr>
          <w:p w14:paraId="33EDBE55">
            <w:pPr>
              <w:bidi w:val="0"/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EE8C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8" w:type="dxa"/>
            <w:vAlign w:val="center"/>
          </w:tcPr>
          <w:p w14:paraId="152C253B">
            <w:pPr>
              <w:bidi w:val="0"/>
              <w:jc w:val="both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发表文章</w:t>
            </w:r>
          </w:p>
        </w:tc>
        <w:tc>
          <w:tcPr>
            <w:tcW w:w="7144" w:type="dxa"/>
            <w:gridSpan w:val="3"/>
            <w:vAlign w:val="center"/>
          </w:tcPr>
          <w:p w14:paraId="32F7A049">
            <w:pPr>
              <w:bidi w:val="0"/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5A3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8" w:type="dxa"/>
            <w:vAlign w:val="center"/>
          </w:tcPr>
          <w:p w14:paraId="09BA270D">
            <w:pPr>
              <w:bidi w:val="0"/>
              <w:jc w:val="both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第一作者</w:t>
            </w:r>
          </w:p>
        </w:tc>
        <w:tc>
          <w:tcPr>
            <w:tcW w:w="7144" w:type="dxa"/>
            <w:gridSpan w:val="3"/>
            <w:vAlign w:val="center"/>
          </w:tcPr>
          <w:p w14:paraId="163F7118">
            <w:pPr>
              <w:bidi w:val="0"/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32CA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8" w:type="dxa"/>
            <w:vAlign w:val="center"/>
          </w:tcPr>
          <w:p w14:paraId="306811C7">
            <w:pPr>
              <w:bidi w:val="0"/>
              <w:jc w:val="both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文章索引号</w:t>
            </w:r>
          </w:p>
        </w:tc>
        <w:tc>
          <w:tcPr>
            <w:tcW w:w="7144" w:type="dxa"/>
            <w:gridSpan w:val="3"/>
            <w:vAlign w:val="center"/>
          </w:tcPr>
          <w:p w14:paraId="5A2984D0">
            <w:pPr>
              <w:bidi w:val="0"/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6C2E7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</w:trPr>
        <w:tc>
          <w:tcPr>
            <w:tcW w:w="1378" w:type="dxa"/>
            <w:vAlign w:val="center"/>
          </w:tcPr>
          <w:p w14:paraId="76F5F7C2">
            <w:pPr>
              <w:bidi w:val="0"/>
              <w:jc w:val="both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所用产品</w:t>
            </w:r>
          </w:p>
        </w:tc>
        <w:tc>
          <w:tcPr>
            <w:tcW w:w="7144" w:type="dxa"/>
            <w:gridSpan w:val="3"/>
            <w:vAlign w:val="center"/>
          </w:tcPr>
          <w:p w14:paraId="78590930">
            <w:pPr>
              <w:bidi w:val="0"/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6CF4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78" w:type="dxa"/>
            <w:vAlign w:val="center"/>
          </w:tcPr>
          <w:p w14:paraId="6FA08CBC">
            <w:pPr>
              <w:bidi w:val="0"/>
              <w:jc w:val="both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发表刊物</w:t>
            </w:r>
          </w:p>
        </w:tc>
        <w:tc>
          <w:tcPr>
            <w:tcW w:w="2783" w:type="dxa"/>
            <w:vAlign w:val="center"/>
          </w:tcPr>
          <w:p w14:paraId="3E39C702">
            <w:pPr>
              <w:bidi w:val="0"/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 w14:paraId="624E3F10">
            <w:pPr>
              <w:bidi w:val="0"/>
              <w:jc w:val="both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发表日期</w:t>
            </w:r>
          </w:p>
        </w:tc>
        <w:tc>
          <w:tcPr>
            <w:tcW w:w="3261" w:type="dxa"/>
            <w:vAlign w:val="center"/>
          </w:tcPr>
          <w:p w14:paraId="309EE2E4">
            <w:pPr>
              <w:bidi w:val="0"/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14C36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78" w:type="dxa"/>
            <w:vAlign w:val="center"/>
          </w:tcPr>
          <w:p w14:paraId="033227DD">
            <w:pPr>
              <w:bidi w:val="0"/>
              <w:jc w:val="both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影响因子</w:t>
            </w:r>
          </w:p>
        </w:tc>
        <w:tc>
          <w:tcPr>
            <w:tcW w:w="2783" w:type="dxa"/>
            <w:vAlign w:val="center"/>
          </w:tcPr>
          <w:p w14:paraId="612FBD7E">
            <w:pPr>
              <w:bidi w:val="0"/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 w14:paraId="3220E05C">
            <w:pPr>
              <w:bidi w:val="0"/>
              <w:jc w:val="both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试剂价值</w:t>
            </w:r>
          </w:p>
        </w:tc>
        <w:tc>
          <w:tcPr>
            <w:tcW w:w="3261" w:type="dxa"/>
            <w:vAlign w:val="center"/>
          </w:tcPr>
          <w:p w14:paraId="5F1C4763">
            <w:pPr>
              <w:bidi w:val="0"/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DC8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8" w:type="dxa"/>
            <w:vAlign w:val="center"/>
          </w:tcPr>
          <w:p w14:paraId="2EFDB89C">
            <w:pPr>
              <w:bidi w:val="0"/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审核人</w:t>
            </w:r>
          </w:p>
        </w:tc>
        <w:tc>
          <w:tcPr>
            <w:tcW w:w="7144" w:type="dxa"/>
            <w:gridSpan w:val="3"/>
            <w:vAlign w:val="center"/>
          </w:tcPr>
          <w:p w14:paraId="64E2F9DA">
            <w:pPr>
              <w:bidi w:val="0"/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5F37E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522" w:type="dxa"/>
            <w:gridSpan w:val="4"/>
            <w:vAlign w:val="center"/>
          </w:tcPr>
          <w:p w14:paraId="5B6A3DA9">
            <w:pPr>
              <w:bidi w:val="0"/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注:发表的文章需有DOI号(索引号)才视为有效发表</w:t>
            </w:r>
          </w:p>
          <w:p w14:paraId="310285E9">
            <w:pPr>
              <w:bidi w:val="0"/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B0F0"/>
                <w:sz w:val="22"/>
                <w:szCs w:val="28"/>
                <w:vertAlign w:val="baseline"/>
                <w:lang w:val="en-US" w:eastAsia="zh-CN"/>
              </w:rPr>
              <w:t>申请时必须附有论文电子版</w:t>
            </w:r>
          </w:p>
        </w:tc>
      </w:tr>
    </w:tbl>
    <w:p w14:paraId="7668E739">
      <w:pPr>
        <w:bidi w:val="0"/>
        <w:rPr>
          <w:rFonts w:hint="default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3315335</wp:posOffset>
            </wp:positionV>
            <wp:extent cx="901065" cy="415925"/>
            <wp:effectExtent l="0" t="0" r="635" b="3175"/>
            <wp:wrapNone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AC16F"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80135" cy="498475"/>
          <wp:effectExtent l="0" t="0" r="12065" b="9525"/>
          <wp:docPr id="6" name="图片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135" cy="498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67164B"/>
    <w:multiLevelType w:val="singleLevel"/>
    <w:tmpl w:val="9D6716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NjJhOGYyYmRmZGY5ZjAyMDIyNmI2N2YyZGI1NzUifQ=="/>
  </w:docVars>
  <w:rsids>
    <w:rsidRoot w:val="5ECE482F"/>
    <w:rsid w:val="008B5614"/>
    <w:rsid w:val="0DEB5944"/>
    <w:rsid w:val="0E1409F6"/>
    <w:rsid w:val="0F2E3D3A"/>
    <w:rsid w:val="10F845FF"/>
    <w:rsid w:val="14A8633C"/>
    <w:rsid w:val="18770500"/>
    <w:rsid w:val="1FA83694"/>
    <w:rsid w:val="1FF64400"/>
    <w:rsid w:val="2F794705"/>
    <w:rsid w:val="2FD61B58"/>
    <w:rsid w:val="33F151B2"/>
    <w:rsid w:val="355F439E"/>
    <w:rsid w:val="373F7FE3"/>
    <w:rsid w:val="391F631E"/>
    <w:rsid w:val="401D2E8B"/>
    <w:rsid w:val="41D2556A"/>
    <w:rsid w:val="42274E97"/>
    <w:rsid w:val="425E488B"/>
    <w:rsid w:val="43BF7D2F"/>
    <w:rsid w:val="4B6A3B2A"/>
    <w:rsid w:val="5D273D24"/>
    <w:rsid w:val="5DF43025"/>
    <w:rsid w:val="5ECE482F"/>
    <w:rsid w:val="5F546472"/>
    <w:rsid w:val="6166423A"/>
    <w:rsid w:val="62410803"/>
    <w:rsid w:val="658253BB"/>
    <w:rsid w:val="6AE6019A"/>
    <w:rsid w:val="6B767770"/>
    <w:rsid w:val="6C3F5DB4"/>
    <w:rsid w:val="73E55492"/>
    <w:rsid w:val="76C92E49"/>
    <w:rsid w:val="78E421E4"/>
    <w:rsid w:val="7D07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741</Characters>
  <Lines>0</Lines>
  <Paragraphs>0</Paragraphs>
  <TotalTime>149</TotalTime>
  <ScaleCrop>false</ScaleCrop>
  <LinksUpToDate>false</LinksUpToDate>
  <CharactersWithSpaces>749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2024-06-03T00:55:00Z</dcterms:created>
  <dc:creator>WPS_1598324601</dc:creator>
  <cp:lastModifiedBy>WPS_1598324601</cp:lastModifiedBy>
  <dcterms:modified xsi:type="dcterms:W3CDTF">2024-10-08T08:56:58Z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B3A1071B396541CB9C2C59816B2069D4_13</vt:lpwstr>
  </property>
</Properties>
</file>